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8F" w:rsidRDefault="005E058F">
      <w:pPr>
        <w:tabs>
          <w:tab w:val="center" w:pos="4968"/>
        </w:tabs>
        <w:spacing w:line="300" w:lineRule="atLeast"/>
        <w:ind w:left="288" w:right="288" w:firstLine="3312"/>
        <w:jc w:val="center"/>
        <w:rPr>
          <w:rStyle w:val="SUB"/>
          <w:rFonts w:cs="Arial"/>
          <w:b/>
          <w:bCs/>
          <w:spacing w:val="-3"/>
          <w:sz w:val="24"/>
          <w:rtl/>
          <w:lang w:bidi="fa-IR"/>
        </w:rPr>
      </w:pPr>
    </w:p>
    <w:p w:rsidR="00F24311" w:rsidRDefault="002D51B8" w:rsidP="002612CA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Style w:val="SUB"/>
          <w:rFonts w:cs="Arial"/>
          <w:b/>
          <w:bCs/>
          <w:spacing w:val="-3"/>
          <w:sz w:val="24"/>
        </w:rPr>
        <w:t>[</w:t>
      </w:r>
      <w:r w:rsidR="002612CA">
        <w:rPr>
          <w:rStyle w:val="SUB"/>
          <w:rFonts w:cs="Arial"/>
          <w:b/>
          <w:bCs/>
          <w:color w:val="FF0000"/>
          <w:spacing w:val="-3"/>
          <w:sz w:val="24"/>
        </w:rPr>
        <w:t>Maliheh Fakehi</w:t>
      </w:r>
      <w:r>
        <w:rPr>
          <w:rStyle w:val="SUB"/>
          <w:rFonts w:cs="Arial"/>
          <w:b/>
          <w:bCs/>
          <w:spacing w:val="-3"/>
          <w:sz w:val="24"/>
        </w:rPr>
        <w:t>]</w:t>
      </w:r>
      <w:r w:rsidR="00F24311">
        <w:rPr>
          <w:rStyle w:val="SUB"/>
          <w:rFonts w:cs="Arial"/>
          <w:b/>
          <w:bCs/>
          <w:spacing w:val="-3"/>
          <w:sz w:val="24"/>
        </w:rPr>
        <w:t xml:space="preserve"> M.D.</w:t>
      </w:r>
      <w:r>
        <w:rPr>
          <w:rFonts w:cs="Arial"/>
          <w:b/>
          <w:bCs/>
          <w:i/>
          <w:iCs/>
          <w:spacing w:val="-2"/>
        </w:rPr>
        <w:t xml:space="preserve"> </w:t>
      </w:r>
    </w:p>
    <w:p w:rsidR="002D51B8" w:rsidRPr="000A54A7" w:rsidRDefault="002612CA" w:rsidP="002D51B8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>
        <w:rPr>
          <w:rFonts w:cs="Arial"/>
          <w:b/>
          <w:bCs/>
          <w:i/>
          <w:iCs/>
          <w:color w:val="FF0000"/>
          <w:spacing w:val="-2"/>
        </w:rPr>
        <w:t xml:space="preserve">OB&amp;GYN surgeon </w:t>
      </w:r>
    </w:p>
    <w:p w:rsidR="005E058F" w:rsidRPr="000A54A7" w:rsidRDefault="005E058F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 w:rsidRPr="000A54A7">
        <w:rPr>
          <w:rFonts w:cs="Arial"/>
          <w:color w:val="FF0000"/>
          <w:spacing w:val="-2"/>
        </w:rPr>
        <w:t>Address</w:t>
      </w:r>
    </w:p>
    <w:p w:rsidR="005E058F" w:rsidRPr="000A54A7" w:rsidRDefault="002612CA" w:rsidP="002612CA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>
        <w:rPr>
          <w:rFonts w:cs="Arial"/>
          <w:color w:val="FF0000"/>
          <w:spacing w:val="-2"/>
        </w:rPr>
        <w:t xml:space="preserve">Tehran </w:t>
      </w:r>
      <w:r w:rsidR="005E058F" w:rsidRPr="000A54A7">
        <w:rPr>
          <w:rFonts w:cs="Arial"/>
          <w:color w:val="FF0000"/>
          <w:spacing w:val="-2"/>
        </w:rPr>
        <w:t xml:space="preserve">, </w:t>
      </w:r>
      <w:r>
        <w:rPr>
          <w:rFonts w:cs="Arial"/>
          <w:color w:val="FF0000"/>
          <w:spacing w:val="-2"/>
        </w:rPr>
        <w:t>Shahid Akbarabadi Hospital</w:t>
      </w:r>
    </w:p>
    <w:p w:rsidR="005E058F" w:rsidRPr="000A54A7" w:rsidRDefault="002612CA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color w:val="FF0000"/>
          <w:spacing w:val="-2"/>
        </w:rPr>
      </w:pPr>
      <w:r>
        <w:rPr>
          <w:rFonts w:cs="Arial"/>
          <w:color w:val="FF0000"/>
          <w:spacing w:val="-2"/>
        </w:rPr>
        <w:t>1168743514</w:t>
      </w:r>
    </w:p>
    <w:p w:rsidR="000A0BC3" w:rsidRPr="000A54A7" w:rsidRDefault="005E058F" w:rsidP="002612CA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color w:val="FF0000"/>
          <w:spacing w:val="-2"/>
        </w:rPr>
      </w:pPr>
      <w:r w:rsidRPr="000A54A7">
        <w:rPr>
          <w:rFonts w:cs="Arial"/>
          <w:b/>
          <w:bCs/>
          <w:i/>
          <w:iCs/>
          <w:spacing w:val="-2"/>
        </w:rPr>
        <w:t>Telephone: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</w:t>
      </w:r>
      <w:r w:rsidR="002612CA">
        <w:rPr>
          <w:rFonts w:cs="Arial"/>
          <w:b/>
          <w:bCs/>
          <w:i/>
          <w:iCs/>
          <w:color w:val="FF0000"/>
          <w:spacing w:val="-2"/>
        </w:rPr>
        <w:t>09126154316</w:t>
      </w:r>
      <w:r w:rsidR="00E35FA3" w:rsidRPr="000A54A7">
        <w:rPr>
          <w:rFonts w:cs="Arial"/>
          <w:b/>
          <w:bCs/>
          <w:i/>
          <w:iCs/>
          <w:color w:val="FF0000"/>
          <w:spacing w:val="-2"/>
        </w:rPr>
        <w:t xml:space="preserve"> / </w:t>
      </w:r>
      <w:r w:rsidRPr="000A54A7">
        <w:rPr>
          <w:rFonts w:cs="Arial"/>
          <w:b/>
          <w:bCs/>
          <w:i/>
          <w:iCs/>
          <w:spacing w:val="-2"/>
        </w:rPr>
        <w:t>e-mail:</w:t>
      </w:r>
      <w:r w:rsidRPr="000A54A7">
        <w:rPr>
          <w:rFonts w:cs="Arial"/>
          <w:b/>
          <w:bCs/>
          <w:i/>
          <w:iCs/>
          <w:color w:val="FF0000"/>
          <w:spacing w:val="-2"/>
        </w:rPr>
        <w:t xml:space="preserve">  </w:t>
      </w:r>
      <w:r w:rsidR="002612CA">
        <w:rPr>
          <w:rFonts w:cs="Arial"/>
          <w:b/>
          <w:bCs/>
          <w:i/>
          <w:iCs/>
          <w:color w:val="FF0000"/>
          <w:spacing w:val="-2"/>
        </w:rPr>
        <w:t>maryam.fakehi</w:t>
      </w:r>
    </w:p>
    <w:p w:rsidR="00A61F21" w:rsidRDefault="002612CA" w:rsidP="000A0BC3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</w:rPr>
      </w:pPr>
      <w:r>
        <w:rPr>
          <w:rFonts w:cs="Arial"/>
          <w:b/>
          <w:bCs/>
          <w:i/>
          <w:iCs/>
          <w:spacing w:val="-2"/>
        </w:rPr>
        <w:t>@gmail.com</w:t>
      </w:r>
    </w:p>
    <w:p w:rsidR="00A61F21" w:rsidRDefault="00A61F21" w:rsidP="000A0BC3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atLeast"/>
        <w:ind w:right="-15"/>
        <w:jc w:val="center"/>
        <w:rPr>
          <w:rFonts w:cs="Arial"/>
          <w:b/>
          <w:bCs/>
          <w:i/>
          <w:iCs/>
          <w:spacing w:val="-2"/>
        </w:rPr>
      </w:pPr>
    </w:p>
    <w:p w:rsidR="00A61F21" w:rsidRPr="003F2AD3" w:rsidRDefault="00A61F21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u w:val="single"/>
        </w:rPr>
      </w:pPr>
      <w:r w:rsidRPr="003F2AD3">
        <w:rPr>
          <w:rFonts w:cs="Arial"/>
          <w:b/>
          <w:bCs/>
          <w:iCs/>
          <w:spacing w:val="-2"/>
          <w:u w:val="single"/>
        </w:rPr>
        <w:t>EDUCATION</w:t>
      </w:r>
    </w:p>
    <w:p w:rsidR="000C37D7" w:rsidRPr="000A54A7" w:rsidRDefault="002612CA" w:rsidP="002612CA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>
        <w:rPr>
          <w:rFonts w:cs="Arial"/>
          <w:bCs/>
          <w:iCs/>
          <w:color w:val="FF0000"/>
          <w:spacing w:val="-2"/>
        </w:rPr>
        <w:t>2000</w:t>
      </w:r>
      <w:r w:rsidR="000C37D7" w:rsidRPr="000A54A7">
        <w:rPr>
          <w:rFonts w:cs="Arial"/>
          <w:bCs/>
          <w:iCs/>
          <w:color w:val="FF0000"/>
          <w:spacing w:val="-2"/>
        </w:rPr>
        <w:t>/</w:t>
      </w:r>
      <w:r>
        <w:rPr>
          <w:rFonts w:cs="Arial"/>
          <w:bCs/>
          <w:iCs/>
          <w:color w:val="FF0000"/>
          <w:spacing w:val="-2"/>
        </w:rPr>
        <w:t>2004</w:t>
      </w:r>
      <w:r w:rsidR="000C37D7" w:rsidRPr="000A54A7">
        <w:rPr>
          <w:rFonts w:cs="Arial"/>
          <w:bCs/>
          <w:iCs/>
          <w:color w:val="FF0000"/>
          <w:spacing w:val="-2"/>
        </w:rPr>
        <w:tab/>
      </w:r>
      <w:r>
        <w:rPr>
          <w:rFonts w:cs="Arial"/>
          <w:bCs/>
          <w:iCs/>
          <w:color w:val="FF0000"/>
          <w:spacing w:val="-2"/>
        </w:rPr>
        <w:t>Roshd high school</w:t>
      </w:r>
      <w:r w:rsidR="000C37D7" w:rsidRPr="000A54A7">
        <w:rPr>
          <w:rFonts w:cs="Arial"/>
          <w:bCs/>
          <w:iCs/>
          <w:color w:val="FF0000"/>
          <w:spacing w:val="-2"/>
        </w:rPr>
        <w:t xml:space="preserve">, </w:t>
      </w:r>
      <w:r>
        <w:rPr>
          <w:rFonts w:cs="Arial"/>
          <w:bCs/>
          <w:iCs/>
          <w:color w:val="FF0000"/>
          <w:spacing w:val="-2"/>
        </w:rPr>
        <w:t>Tehran  ,</w:t>
      </w:r>
      <w:r w:rsidR="000C37D7" w:rsidRPr="000A54A7">
        <w:rPr>
          <w:rFonts w:cs="Arial"/>
          <w:bCs/>
          <w:iCs/>
          <w:color w:val="FF0000"/>
          <w:spacing w:val="-2"/>
        </w:rPr>
        <w:t>Province</w:t>
      </w:r>
      <w:r>
        <w:rPr>
          <w:rFonts w:cs="Arial"/>
          <w:bCs/>
          <w:iCs/>
          <w:color w:val="FF0000"/>
          <w:spacing w:val="-2"/>
        </w:rPr>
        <w:t>12</w:t>
      </w:r>
      <w:r w:rsidR="000C37D7" w:rsidRPr="000A54A7">
        <w:rPr>
          <w:rFonts w:cs="Arial"/>
          <w:bCs/>
          <w:iCs/>
          <w:color w:val="FF0000"/>
          <w:spacing w:val="-2"/>
        </w:rPr>
        <w:tab/>
      </w:r>
      <w:r w:rsidR="000C37D7" w:rsidRPr="000A54A7">
        <w:rPr>
          <w:rFonts w:cs="Arial"/>
          <w:bCs/>
          <w:iCs/>
          <w:color w:val="FF0000"/>
          <w:spacing w:val="-2"/>
        </w:rPr>
        <w:tab/>
      </w:r>
    </w:p>
    <w:p w:rsidR="00CE768F" w:rsidRPr="000A54A7" w:rsidRDefault="002612CA" w:rsidP="002612CA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color w:val="FF0000"/>
          <w:spacing w:val="-2"/>
        </w:rPr>
      </w:pPr>
      <w:r>
        <w:rPr>
          <w:rFonts w:cs="Arial"/>
          <w:bCs/>
          <w:iCs/>
          <w:color w:val="FF0000"/>
          <w:spacing w:val="-2"/>
        </w:rPr>
        <w:t>2004</w:t>
      </w:r>
      <w:r w:rsidR="00CE768F" w:rsidRPr="000A54A7">
        <w:rPr>
          <w:rFonts w:cs="Arial"/>
          <w:bCs/>
          <w:iCs/>
          <w:color w:val="FF0000"/>
          <w:spacing w:val="-2"/>
        </w:rPr>
        <w:t>/</w:t>
      </w:r>
      <w:r>
        <w:rPr>
          <w:rFonts w:cs="Arial"/>
          <w:bCs/>
          <w:iCs/>
          <w:color w:val="FF0000"/>
          <w:spacing w:val="-2"/>
        </w:rPr>
        <w:t>2012</w:t>
      </w:r>
      <w:r w:rsidR="00CE768F" w:rsidRPr="000A54A7">
        <w:rPr>
          <w:rFonts w:cs="Arial"/>
          <w:bCs/>
          <w:iCs/>
          <w:color w:val="FF0000"/>
          <w:spacing w:val="-2"/>
        </w:rPr>
        <w:tab/>
        <w:t>,</w:t>
      </w:r>
      <w:r>
        <w:rPr>
          <w:rFonts w:cs="Arial"/>
          <w:bCs/>
          <w:iCs/>
          <w:color w:val="FF0000"/>
          <w:spacing w:val="-2"/>
        </w:rPr>
        <w:t xml:space="preserve">Tehran university of medical sciences,  Tehran </w:t>
      </w:r>
      <w:r w:rsidR="00CE768F" w:rsidRPr="000A54A7">
        <w:rPr>
          <w:rFonts w:cs="Arial"/>
          <w:bCs/>
          <w:iCs/>
          <w:color w:val="FF0000"/>
          <w:spacing w:val="-2"/>
        </w:rPr>
        <w:tab/>
      </w:r>
      <w:r w:rsidR="00CE768F" w:rsidRPr="000A54A7">
        <w:rPr>
          <w:rFonts w:cs="Arial"/>
          <w:bCs/>
          <w:iCs/>
          <w:color w:val="FF0000"/>
          <w:spacing w:val="-2"/>
        </w:rPr>
        <w:tab/>
      </w:r>
      <w:r w:rsidR="00CE768F" w:rsidRPr="000A54A7">
        <w:rPr>
          <w:rFonts w:cs="Arial"/>
          <w:b/>
          <w:bCs/>
          <w:iCs/>
          <w:color w:val="FF0000"/>
          <w:spacing w:val="-2"/>
        </w:rPr>
        <w:t>M.D.</w:t>
      </w:r>
    </w:p>
    <w:p w:rsidR="00AE2035" w:rsidRDefault="00AE2035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</w:rPr>
      </w:pPr>
    </w:p>
    <w:p w:rsidR="00CE768F" w:rsidRPr="003F2AD3" w:rsidRDefault="00973A00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spacing w:val="-2"/>
          <w:u w:val="single"/>
        </w:rPr>
      </w:pPr>
      <w:r w:rsidRPr="003F2AD3">
        <w:rPr>
          <w:rFonts w:cs="Arial"/>
          <w:b/>
          <w:bCs/>
          <w:i/>
          <w:iCs/>
          <w:spacing w:val="-2"/>
          <w:u w:val="single"/>
        </w:rPr>
        <w:t xml:space="preserve">POST </w:t>
      </w:r>
      <w:r w:rsidR="00B3165F">
        <w:rPr>
          <w:rFonts w:cs="Arial"/>
          <w:b/>
          <w:bCs/>
          <w:i/>
          <w:iCs/>
          <w:spacing w:val="-2"/>
          <w:u w:val="single"/>
        </w:rPr>
        <w:t>GRADUATE</w:t>
      </w:r>
      <w:r w:rsidR="0042211D">
        <w:rPr>
          <w:rFonts w:cs="Arial"/>
          <w:b/>
          <w:bCs/>
          <w:i/>
          <w:iCs/>
          <w:spacing w:val="-2"/>
          <w:u w:val="single"/>
        </w:rPr>
        <w:t xml:space="preserve"> </w:t>
      </w:r>
      <w:r w:rsidRPr="003F2AD3">
        <w:rPr>
          <w:rFonts w:cs="Arial"/>
          <w:b/>
          <w:bCs/>
          <w:i/>
          <w:iCs/>
          <w:spacing w:val="-2"/>
          <w:u w:val="single"/>
        </w:rPr>
        <w:t>TRAINING</w:t>
      </w:r>
    </w:p>
    <w:p w:rsidR="00CE768F" w:rsidRPr="000A54A7" w:rsidRDefault="002612CA" w:rsidP="002612CA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  <w:r>
        <w:rPr>
          <w:rFonts w:cs="Arial"/>
          <w:bCs/>
          <w:iCs/>
          <w:color w:val="FF0000"/>
          <w:spacing w:val="-2"/>
        </w:rPr>
        <w:t>2013</w:t>
      </w:r>
      <w:r w:rsidR="00CE768F" w:rsidRPr="000A54A7">
        <w:rPr>
          <w:rFonts w:cs="Arial"/>
          <w:bCs/>
          <w:iCs/>
          <w:color w:val="FF0000"/>
          <w:spacing w:val="-2"/>
        </w:rPr>
        <w:t>/</w:t>
      </w:r>
      <w:r>
        <w:rPr>
          <w:rFonts w:cs="Arial"/>
          <w:bCs/>
          <w:iCs/>
          <w:color w:val="FF0000"/>
          <w:spacing w:val="-2"/>
        </w:rPr>
        <w:t>2017</w:t>
      </w:r>
      <w:r w:rsidR="00CE768F" w:rsidRPr="000A54A7">
        <w:rPr>
          <w:rFonts w:cs="Arial"/>
          <w:bCs/>
          <w:iCs/>
          <w:color w:val="FF0000"/>
          <w:spacing w:val="-2"/>
        </w:rPr>
        <w:tab/>
      </w:r>
      <w:r>
        <w:rPr>
          <w:rFonts w:cs="Arial"/>
          <w:bCs/>
          <w:iCs/>
          <w:color w:val="FF0000"/>
          <w:spacing w:val="-2"/>
        </w:rPr>
        <w:t>Tehran Universit</w:t>
      </w:r>
      <w:r w:rsidR="00745838">
        <w:rPr>
          <w:rFonts w:cs="Arial"/>
          <w:bCs/>
          <w:iCs/>
          <w:color w:val="FF0000"/>
          <w:spacing w:val="-2"/>
        </w:rPr>
        <w:t>y</w:t>
      </w:r>
      <w:r w:rsidR="00CE768F" w:rsidRPr="000A54A7">
        <w:rPr>
          <w:rFonts w:cs="Arial"/>
          <w:bCs/>
          <w:iCs/>
          <w:color w:val="FF0000"/>
          <w:spacing w:val="-2"/>
        </w:rPr>
        <w:t>,</w:t>
      </w:r>
      <w:r>
        <w:rPr>
          <w:rFonts w:cs="Arial"/>
          <w:bCs/>
          <w:iCs/>
          <w:color w:val="FF0000"/>
          <w:spacing w:val="-2"/>
        </w:rPr>
        <w:t xml:space="preserve"> of medical sciences ,Tehran</w:t>
      </w:r>
      <w:r w:rsidR="00CE768F" w:rsidRPr="000A54A7">
        <w:rPr>
          <w:rFonts w:cs="Arial"/>
          <w:bCs/>
          <w:iCs/>
          <w:color w:val="FF0000"/>
          <w:spacing w:val="-2"/>
        </w:rPr>
        <w:tab/>
      </w:r>
      <w:r w:rsidR="00CE768F" w:rsidRPr="000A54A7">
        <w:rPr>
          <w:rFonts w:cs="Arial"/>
          <w:bCs/>
          <w:iCs/>
          <w:color w:val="FF0000"/>
          <w:spacing w:val="-2"/>
        </w:rPr>
        <w:tab/>
      </w:r>
      <w:r>
        <w:rPr>
          <w:rFonts w:cs="Arial"/>
          <w:bCs/>
          <w:iCs/>
          <w:color w:val="FF0000"/>
          <w:spacing w:val="-2"/>
        </w:rPr>
        <w:t xml:space="preserve">Obstetrics and gynecology surgery </w:t>
      </w:r>
    </w:p>
    <w:p w:rsidR="003F2AD3" w:rsidRPr="000A54A7" w:rsidRDefault="003F2AD3" w:rsidP="00AE203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/>
          <w:iCs/>
          <w:color w:val="FF0000"/>
          <w:spacing w:val="-2"/>
        </w:rPr>
      </w:pPr>
    </w:p>
    <w:p w:rsidR="00E87375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POST DOCTORIAL WORK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2700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E87375" w:rsidRPr="000A54A7" w:rsidRDefault="00E8737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  <w:u w:val="single"/>
        </w:rPr>
      </w:pPr>
    </w:p>
    <w:p w:rsidR="00AE2035" w:rsidRDefault="00AE2035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</w:p>
    <w:p w:rsidR="005E058F" w:rsidRDefault="00A43BCE" w:rsidP="00AE2035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u w:val="single"/>
        </w:rPr>
      </w:pPr>
      <w:r>
        <w:rPr>
          <w:rFonts w:cs="Arial"/>
          <w:b/>
          <w:bCs/>
          <w:spacing w:val="-2"/>
          <w:u w:val="single"/>
        </w:rPr>
        <w:t>PROFESSIONAL APPOINTMENT</w:t>
      </w:r>
      <w:r w:rsidR="008F6D92">
        <w:rPr>
          <w:rFonts w:cs="Arial"/>
          <w:b/>
          <w:bCs/>
          <w:spacing w:val="-2"/>
          <w:u w:val="single"/>
        </w:rPr>
        <w:t>S</w:t>
      </w:r>
    </w:p>
    <w:p w:rsidR="00A43BCE" w:rsidRPr="000A54A7" w:rsidRDefault="005E058F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</w:r>
      <w:r w:rsidR="00A43BCE" w:rsidRPr="000A54A7">
        <w:rPr>
          <w:color w:val="FF0000"/>
        </w:rPr>
        <w:t xml:space="preserve">NAME OF </w:t>
      </w:r>
      <w:r w:rsidR="00BC1B30" w:rsidRPr="000A54A7">
        <w:rPr>
          <w:color w:val="FF0000"/>
        </w:rPr>
        <w:t>INSTITUTION</w:t>
      </w:r>
      <w:r w:rsidR="00A43BCE" w:rsidRPr="000A54A7">
        <w:rPr>
          <w:color w:val="FF0000"/>
        </w:rPr>
        <w:t xml:space="preserve"> (FACULTY)</w:t>
      </w:r>
      <w:r w:rsidRPr="000A54A7">
        <w:rPr>
          <w:color w:val="FF0000"/>
        </w:rPr>
        <w:t>, City, Province or State</w:t>
      </w:r>
    </w:p>
    <w:p w:rsidR="005E058F" w:rsidRPr="000A54A7" w:rsidRDefault="00A6356C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color w:val="FF0000"/>
          <w:spacing w:val="-2"/>
        </w:rPr>
      </w:pPr>
      <w:r w:rsidRPr="000A54A7">
        <w:rPr>
          <w:bCs/>
          <w:color w:val="FF0000"/>
        </w:rPr>
        <w:t>(Mont</w:t>
      </w:r>
      <w:r w:rsidR="00827C6A" w:rsidRPr="000A54A7">
        <w:rPr>
          <w:bCs/>
          <w:color w:val="FF0000"/>
        </w:rPr>
        <w:t>h/Year)</w:t>
      </w:r>
      <w:r w:rsidR="005E058F" w:rsidRPr="000A54A7">
        <w:rPr>
          <w:color w:val="FF0000"/>
        </w:rPr>
        <w:tab/>
      </w:r>
      <w:r w:rsidR="005E058F" w:rsidRPr="000A54A7">
        <w:rPr>
          <w:b/>
          <w:color w:val="FF0000"/>
        </w:rPr>
        <w:t>Title</w:t>
      </w:r>
      <w:r w:rsidR="00A43BCE" w:rsidRPr="000A54A7">
        <w:rPr>
          <w:b/>
          <w:color w:val="FF0000"/>
        </w:rPr>
        <w:t>, Area of Specialty</w:t>
      </w:r>
      <w:r w:rsidR="00A43BCE" w:rsidRPr="000A54A7">
        <w:rPr>
          <w:color w:val="FF0000"/>
        </w:rPr>
        <w:t xml:space="preserve">    </w:t>
      </w:r>
    </w:p>
    <w:p w:rsidR="00A43BCE" w:rsidRPr="000A54A7" w:rsidRDefault="00A43BCE" w:rsidP="00AE2035">
      <w:pPr>
        <w:spacing w:line="300" w:lineRule="exact"/>
        <w:rPr>
          <w:color w:val="FF0000"/>
        </w:rPr>
      </w:pPr>
    </w:p>
    <w:p w:rsidR="00A43BCE" w:rsidRPr="000A54A7" w:rsidRDefault="00A43BC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A43BCE" w:rsidRPr="000A54A7" w:rsidRDefault="00A43BCE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bCs/>
          <w:color w:val="FF0000"/>
        </w:rPr>
        <w:t>(Month/Year)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Title, Area of Specialty</w:t>
      </w:r>
      <w:r w:rsidRPr="000A54A7">
        <w:rPr>
          <w:color w:val="FF0000"/>
        </w:rPr>
        <w:t xml:space="preserve">    </w:t>
      </w:r>
    </w:p>
    <w:p w:rsidR="00A43BCE" w:rsidRPr="000A54A7" w:rsidRDefault="00A43BCE" w:rsidP="00AE2035">
      <w:pPr>
        <w:spacing w:line="300" w:lineRule="exact"/>
        <w:rPr>
          <w:color w:val="FF0000"/>
        </w:rPr>
      </w:pPr>
    </w:p>
    <w:p w:rsidR="00F607F9" w:rsidRDefault="00F607F9" w:rsidP="00AE2035">
      <w:pPr>
        <w:spacing w:line="300" w:lineRule="exact"/>
        <w:rPr>
          <w:b/>
          <w:u w:val="single"/>
        </w:rPr>
      </w:pPr>
    </w:p>
    <w:p w:rsidR="00A43BCE" w:rsidRPr="00766821" w:rsidRDefault="0042211D" w:rsidP="00AE2035">
      <w:pPr>
        <w:spacing w:line="300" w:lineRule="exact"/>
        <w:rPr>
          <w:b/>
          <w:u w:val="single"/>
        </w:rPr>
      </w:pPr>
      <w:r>
        <w:rPr>
          <w:b/>
          <w:u w:val="single"/>
        </w:rPr>
        <w:t>PRIV</w:t>
      </w:r>
      <w:r w:rsidR="00766821">
        <w:rPr>
          <w:b/>
          <w:u w:val="single"/>
        </w:rPr>
        <w:t>ATE PRACTICE</w:t>
      </w:r>
    </w:p>
    <w:p w:rsidR="00766821" w:rsidRPr="000A54A7" w:rsidRDefault="0076682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 Date - End Date</w:t>
      </w:r>
      <w:r w:rsidRPr="000A54A7">
        <w:rPr>
          <w:color w:val="FF0000"/>
        </w:rPr>
        <w:tab/>
        <w:t>NAME OF PRACTICE, Address</w:t>
      </w:r>
    </w:p>
    <w:p w:rsidR="00766821" w:rsidRPr="000A54A7" w:rsidRDefault="00766821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City, Province, State</w:t>
      </w:r>
      <w:r w:rsidRPr="000A54A7">
        <w:rPr>
          <w:b/>
          <w:color w:val="FF0000"/>
        </w:rPr>
        <w:t xml:space="preserve"> </w:t>
      </w:r>
      <w:r w:rsidRPr="000A54A7">
        <w:rPr>
          <w:color w:val="FF0000"/>
        </w:rPr>
        <w:t xml:space="preserve">    </w:t>
      </w:r>
    </w:p>
    <w:p w:rsidR="00A55174" w:rsidRPr="000A54A7" w:rsidRDefault="00A55174" w:rsidP="00AE2035">
      <w:pPr>
        <w:spacing w:line="300" w:lineRule="exact"/>
        <w:rPr>
          <w:b/>
          <w:color w:val="FF0000"/>
          <w:u w:val="single"/>
        </w:rPr>
      </w:pPr>
    </w:p>
    <w:p w:rsidR="003E2BD6" w:rsidRPr="003E2BD6" w:rsidRDefault="00BC1B30" w:rsidP="00AE2035">
      <w:pPr>
        <w:spacing w:line="300" w:lineRule="exact"/>
        <w:rPr>
          <w:b/>
          <w:u w:val="single"/>
        </w:rPr>
      </w:pPr>
      <w:r w:rsidRPr="003E2BD6">
        <w:rPr>
          <w:b/>
          <w:u w:val="single"/>
        </w:rPr>
        <w:t>MEDICAL</w:t>
      </w:r>
      <w:r w:rsidR="003E2BD6" w:rsidRPr="003E2BD6">
        <w:rPr>
          <w:b/>
          <w:u w:val="single"/>
        </w:rPr>
        <w:t xml:space="preserve"> AND SCIENTIFIC </w:t>
      </w:r>
      <w:r w:rsidR="003E2BD6">
        <w:rPr>
          <w:b/>
          <w:u w:val="single"/>
        </w:rPr>
        <w:t>SOCIETIES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lastRenderedPageBreak/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</w:p>
    <w:p w:rsidR="003E2BD6" w:rsidRPr="000A54A7" w:rsidRDefault="003E2BD6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 xml:space="preserve">Date 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 xml:space="preserve">NAME OF SOCIETY </w:t>
      </w:r>
    </w:p>
    <w:p w:rsidR="003E2BD6" w:rsidRPr="000A54A7" w:rsidRDefault="003E2BD6" w:rsidP="00AE2035">
      <w:pPr>
        <w:spacing w:line="300" w:lineRule="exact"/>
        <w:rPr>
          <w:color w:val="FF0000"/>
        </w:rPr>
      </w:pPr>
    </w:p>
    <w:p w:rsidR="00E87375" w:rsidRDefault="00E87375" w:rsidP="00AE2035">
      <w:pPr>
        <w:spacing w:line="300" w:lineRule="exact"/>
      </w:pPr>
    </w:p>
    <w:p w:rsidR="00BA24B5" w:rsidRPr="008F6D92" w:rsidRDefault="00BA24B5" w:rsidP="00AE2035">
      <w:pPr>
        <w:spacing w:line="300" w:lineRule="exact"/>
        <w:rPr>
          <w:b/>
          <w:u w:val="single"/>
        </w:rPr>
      </w:pPr>
      <w:r w:rsidRPr="008F6D92">
        <w:rPr>
          <w:b/>
          <w:u w:val="single"/>
        </w:rPr>
        <w:t>COMMITTEE APPOINTMENT</w:t>
      </w:r>
      <w:r w:rsidR="008F6D92" w:rsidRPr="008F6D92">
        <w:rPr>
          <w:b/>
          <w:u w:val="single"/>
        </w:rPr>
        <w:t>S</w:t>
      </w:r>
      <w:r w:rsidRPr="008F6D92">
        <w:rPr>
          <w:b/>
          <w:u w:val="single"/>
        </w:rPr>
        <w:t xml:space="preserve"> 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Start/End 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</w:t>
      </w:r>
    </w:p>
    <w:p w:rsidR="00BA24B5" w:rsidRPr="000A54A7" w:rsidRDefault="00BA24B5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8F6D92" w:rsidRPr="000A54A7" w:rsidRDefault="008F6D92" w:rsidP="00AE2035">
      <w:pPr>
        <w:spacing w:line="300" w:lineRule="exact"/>
        <w:rPr>
          <w:color w:val="FF0000"/>
        </w:rPr>
      </w:pPr>
    </w:p>
    <w:p w:rsidR="008F6D92" w:rsidRPr="000A54A7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Start/Date</w:t>
      </w:r>
      <w:r w:rsidRPr="000A54A7">
        <w:rPr>
          <w:color w:val="FF0000"/>
        </w:rPr>
        <w:tab/>
        <w:t xml:space="preserve">NAME OF </w:t>
      </w:r>
      <w:r w:rsidR="00BC1B30" w:rsidRPr="000A54A7">
        <w:rPr>
          <w:color w:val="FF0000"/>
        </w:rPr>
        <w:t>INSTITUTION</w:t>
      </w:r>
      <w:r w:rsidRPr="000A54A7">
        <w:rPr>
          <w:color w:val="FF0000"/>
        </w:rPr>
        <w:t xml:space="preserve"> (FACULTY), City, Province or State</w:t>
      </w:r>
    </w:p>
    <w:p w:rsidR="008F6D92" w:rsidRPr="000A54A7" w:rsidRDefault="008F6D92" w:rsidP="00AE203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b/>
          <w:color w:val="FF0000"/>
        </w:rPr>
        <w:t>Title/Accountability</w:t>
      </w:r>
      <w:r w:rsidRPr="000A54A7">
        <w:rPr>
          <w:color w:val="FF0000"/>
        </w:rPr>
        <w:t xml:space="preserve">        </w:t>
      </w:r>
    </w:p>
    <w:p w:rsidR="008F6D92" w:rsidRPr="000A54A7" w:rsidRDefault="008F6D92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8F6D92" w:rsidRDefault="008F6D92" w:rsidP="00A55174">
      <w:pPr>
        <w:spacing w:line="300" w:lineRule="exact"/>
      </w:pPr>
    </w:p>
    <w:p w:rsidR="00F80356" w:rsidRP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POST DOCTORIAL CONFERENCES</w:t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8F6D92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</w:p>
    <w:p w:rsidR="00F80356" w:rsidRPr="000A54A7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>Date</w:t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CONFERENCE, City, Province or State</w:t>
      </w:r>
    </w:p>
    <w:p w:rsidR="008F6D92" w:rsidRDefault="008F6D92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F80356" w:rsidRDefault="00F80356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7D1E90" w:rsidRDefault="00BC1B3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PUBLICATIONS</w:t>
      </w:r>
    </w:p>
    <w:p w:rsidR="006834CE" w:rsidRPr="00745838" w:rsidRDefault="00745838" w:rsidP="006834CE">
      <w:pPr>
        <w:pStyle w:val="Heading1"/>
        <w:shd w:val="clear" w:color="auto" w:fill="FFFFFF"/>
        <w:rPr>
          <w:b w:val="0"/>
          <w:bCs w:val="0"/>
        </w:rPr>
      </w:pPr>
      <w:r w:rsidRPr="00745838">
        <w:rPr>
          <w:b w:val="0"/>
          <w:bCs w:val="0"/>
        </w:rPr>
        <w:t>1.</w:t>
      </w:r>
      <w:r w:rsidR="006834CE" w:rsidRPr="00745838">
        <w:rPr>
          <w:b w:val="0"/>
          <w:bCs w:val="0"/>
        </w:rPr>
        <w:t>Short-term Menstrual Distributions After COVID-19 Infection: Does Vaccine Administration Matter?</w:t>
      </w:r>
    </w:p>
    <w:p w:rsidR="00745838" w:rsidRPr="00745838" w:rsidRDefault="00745838" w:rsidP="00745838"/>
    <w:p w:rsidR="00745838" w:rsidRPr="00745838" w:rsidRDefault="00745838" w:rsidP="00745838">
      <w:r w:rsidRPr="00745838">
        <w:t xml:space="preserve">2. </w:t>
      </w:r>
      <w:hyperlink r:id="rId7" w:history="1">
        <w:r w:rsidRPr="00745838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Risk Factors for Anti Mullerian Hormone Decline after Laparoscopic Excision of Endometrioma: A Prospective Study</w:t>
        </w:r>
      </w:hyperlink>
    </w:p>
    <w:p w:rsidR="00745838" w:rsidRPr="00745838" w:rsidRDefault="00745838" w:rsidP="00745838"/>
    <w:p w:rsidR="00745838" w:rsidRPr="00745838" w:rsidRDefault="00745838" w:rsidP="00745838">
      <w:r w:rsidRPr="00745838">
        <w:t xml:space="preserve">3. </w:t>
      </w:r>
      <w:hyperlink r:id="rId8" w:history="1">
        <w:r w:rsidRPr="00745838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Elective Cesarean Section Beyond 39 Weeks of Gestation Decreases Prenatal Morbidities and Improve Psychomotor Development One Year After Birth</w:t>
        </w:r>
      </w:hyperlink>
    </w:p>
    <w:p w:rsidR="00745838" w:rsidRPr="00745838" w:rsidRDefault="00745838" w:rsidP="00745838"/>
    <w:p w:rsidR="00745838" w:rsidRPr="00745838" w:rsidRDefault="00745838" w:rsidP="00745838">
      <w:r w:rsidRPr="00745838">
        <w:t xml:space="preserve">4. </w:t>
      </w:r>
      <w:hyperlink r:id="rId9" w:history="1">
        <w:r w:rsidRPr="00745838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Nulliparous Women’s Attitudes Toward Fertility and Childbearing in COVID-19 Pandemic</w:t>
        </w:r>
      </w:hyperlink>
    </w:p>
    <w:p w:rsidR="00745838" w:rsidRPr="00745838" w:rsidRDefault="00745838" w:rsidP="00745838"/>
    <w:p w:rsidR="00745838" w:rsidRPr="00745838" w:rsidRDefault="00745838" w:rsidP="00745838">
      <w:r w:rsidRPr="00745838">
        <w:t xml:space="preserve">5. </w:t>
      </w:r>
      <w:hyperlink r:id="rId10" w:history="1">
        <w:r w:rsidRPr="00745838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Comparison of Sexual Distress and Quality of Life in Women with Endometriosis Before and After Laparoscopy</w:t>
        </w:r>
      </w:hyperlink>
    </w:p>
    <w:p w:rsidR="00745838" w:rsidRPr="00745838" w:rsidRDefault="00745838" w:rsidP="00745838"/>
    <w:p w:rsidR="00745838" w:rsidRPr="00745838" w:rsidRDefault="00745838" w:rsidP="00745838">
      <w:r w:rsidRPr="00745838">
        <w:t xml:space="preserve">6. </w:t>
      </w:r>
      <w:hyperlink r:id="rId11" w:history="1">
        <w:r w:rsidRPr="00745838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Maternal Mortality Due to an Undiagnosed Large Thymoma in Puerperium: A Case Report</w:t>
        </w:r>
      </w:hyperlink>
    </w:p>
    <w:p w:rsidR="00745838" w:rsidRPr="00745838" w:rsidRDefault="00745838" w:rsidP="00745838"/>
    <w:p w:rsidR="00745838" w:rsidRPr="00745838" w:rsidRDefault="00745838" w:rsidP="00745838">
      <w:r w:rsidRPr="00745838">
        <w:t xml:space="preserve">7. </w:t>
      </w:r>
      <w:hyperlink r:id="rId12" w:history="1">
        <w:r w:rsidRPr="00745838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Does hysteroscopy in women with persistent gestational trophoblastic disease reduce the need for chemotherapy? A prospective, single-arm, clinical trial pilot study</w:t>
        </w:r>
      </w:hyperlink>
    </w:p>
    <w:p w:rsidR="00745838" w:rsidRPr="00745838" w:rsidRDefault="00745838" w:rsidP="00745838"/>
    <w:p w:rsidR="00745838" w:rsidRPr="00745838" w:rsidRDefault="00745838" w:rsidP="00745838">
      <w:r w:rsidRPr="00745838">
        <w:t xml:space="preserve">8. </w:t>
      </w:r>
      <w:hyperlink r:id="rId13" w:history="1">
        <w:r w:rsidRPr="00745838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Atypical presentation of cardiomyopathy in a case of maternal mortality that was demonstrated as hypovolemic shock</w:t>
        </w:r>
      </w:hyperlink>
    </w:p>
    <w:p w:rsidR="00745838" w:rsidRPr="00745838" w:rsidRDefault="00745838" w:rsidP="00745838"/>
    <w:p w:rsidR="00745838" w:rsidRPr="00745838" w:rsidRDefault="00745838" w:rsidP="00745838">
      <w:r w:rsidRPr="00745838">
        <w:t xml:space="preserve">9. </w:t>
      </w:r>
      <w:hyperlink r:id="rId14" w:history="1">
        <w:r w:rsidRPr="00745838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Sexual Quality of Life in Gynecological Cancer Survivors in Iran</w:t>
        </w:r>
      </w:hyperlink>
    </w:p>
    <w:p w:rsidR="00745838" w:rsidRPr="00745838" w:rsidRDefault="00745838" w:rsidP="00745838"/>
    <w:p w:rsidR="00745838" w:rsidRPr="00745838" w:rsidRDefault="00745838" w:rsidP="00745838">
      <w:r w:rsidRPr="00745838">
        <w:lastRenderedPageBreak/>
        <w:t xml:space="preserve">10. </w:t>
      </w:r>
      <w:hyperlink r:id="rId15" w:history="1">
        <w:r w:rsidRPr="00745838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Comparison of Sexual Distress and Quality of Life in Women with Endometriosis Before and After Laparoscopy</w:t>
        </w:r>
      </w:hyperlink>
    </w:p>
    <w:p w:rsidR="006834CE" w:rsidRDefault="007D1E90" w:rsidP="006834CE">
      <w:pPr>
        <w:pStyle w:val="Heading1"/>
        <w:shd w:val="clear" w:color="auto" w:fill="FFFFFF"/>
        <w:rPr>
          <w:b w:val="0"/>
          <w:bCs w:val="0"/>
          <w:color w:val="111111"/>
        </w:rPr>
      </w:pPr>
      <w:r>
        <w:tab/>
      </w:r>
      <w:r>
        <w:tab/>
      </w:r>
      <w:r>
        <w:tab/>
      </w:r>
      <w:r w:rsidR="006834CE">
        <w:rPr>
          <w:b w:val="0"/>
          <w:bCs w:val="0"/>
          <w:color w:val="111111"/>
        </w:rPr>
        <w:t>Short-term Menstrual Distributions After COVID-19 Infection: Does Vaccine Administration Matter?</w:t>
      </w:r>
    </w:p>
    <w:p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:rsidR="000A54A7" w:rsidRDefault="000A54A7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  <w:rtl/>
        </w:rPr>
      </w:pPr>
    </w:p>
    <w:p w:rsidR="007D1E90" w:rsidRPr="002307CD" w:rsidRDefault="002307CD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b/>
          <w:u w:val="single"/>
        </w:rPr>
      </w:pPr>
      <w:r>
        <w:rPr>
          <w:b/>
          <w:u w:val="single"/>
        </w:rPr>
        <w:t>RESEARCH PROJECTS</w:t>
      </w:r>
    </w:p>
    <w:p w:rsidR="007D1E90" w:rsidRDefault="007D1E90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</w:p>
    <w:p w:rsidR="008F6D92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>
        <w:tab/>
      </w:r>
      <w:r>
        <w:tab/>
      </w:r>
      <w:r>
        <w:tab/>
      </w:r>
      <w:r w:rsidRPr="000A54A7">
        <w:rPr>
          <w:color w:val="FF0000"/>
        </w:rPr>
        <w:t>Name of Project or Title</w:t>
      </w:r>
    </w:p>
    <w:p w:rsidR="003E2BD6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F607F9" w:rsidRPr="000A54A7" w:rsidRDefault="00F607F9" w:rsidP="00AE2035">
      <w:pPr>
        <w:spacing w:line="300" w:lineRule="exact"/>
        <w:rPr>
          <w:color w:val="FF0000"/>
        </w:rPr>
      </w:pP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B76E8E" w:rsidRPr="000A54A7" w:rsidRDefault="00B76E8E" w:rsidP="00AE2035">
      <w:pPr>
        <w:spacing w:line="300" w:lineRule="exact"/>
        <w:rPr>
          <w:color w:val="FF0000"/>
        </w:rPr>
      </w:pP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Project or Title</w:t>
      </w:r>
    </w:p>
    <w:p w:rsidR="00B76E8E" w:rsidRPr="000A54A7" w:rsidRDefault="00B76E8E" w:rsidP="00AE2035">
      <w:pPr>
        <w:tabs>
          <w:tab w:val="left" w:pos="594"/>
          <w:tab w:val="left" w:pos="900"/>
          <w:tab w:val="left" w:pos="2700"/>
          <w:tab w:val="left" w:pos="2850"/>
        </w:tabs>
        <w:spacing w:line="300" w:lineRule="exact"/>
        <w:ind w:right="288"/>
        <w:jc w:val="both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  <w:t>Name of Author(s), Date</w:t>
      </w:r>
    </w:p>
    <w:p w:rsidR="00B76E8E" w:rsidRPr="000A54A7" w:rsidRDefault="00B76E8E" w:rsidP="00AE2035">
      <w:pPr>
        <w:spacing w:line="300" w:lineRule="exact"/>
        <w:rPr>
          <w:color w:val="FF0000"/>
        </w:rPr>
      </w:pPr>
    </w:p>
    <w:p w:rsidR="00B76E8E" w:rsidRPr="00F24311" w:rsidRDefault="00F24311" w:rsidP="00AE2035">
      <w:pPr>
        <w:spacing w:line="300" w:lineRule="exact"/>
        <w:rPr>
          <w:b/>
          <w:u w:val="single"/>
        </w:rPr>
      </w:pPr>
      <w:r w:rsidRPr="00F24311">
        <w:rPr>
          <w:b/>
          <w:u w:val="single"/>
        </w:rPr>
        <w:t>PERSONAL DATA</w:t>
      </w:r>
    </w:p>
    <w:p w:rsidR="006F1B61" w:rsidRDefault="00F24311" w:rsidP="006F1B61">
      <w:pPr>
        <w:spacing w:line="300" w:lineRule="exact"/>
      </w:pPr>
      <w:r>
        <w:tab/>
      </w:r>
      <w:r>
        <w:tab/>
      </w:r>
      <w:r>
        <w:tab/>
      </w:r>
      <w:r w:rsidR="006F1B61">
        <w:tab/>
      </w:r>
    </w:p>
    <w:p w:rsidR="00F24311" w:rsidRPr="000A54A7" w:rsidRDefault="006F1B61" w:rsidP="006F1B6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color w:val="FF0000"/>
          <w:lang w:bidi="fa-IR"/>
        </w:rPr>
      </w:pPr>
      <w:r>
        <w:tab/>
      </w:r>
      <w:r>
        <w:tab/>
      </w:r>
      <w:r>
        <w:tab/>
      </w:r>
      <w:r w:rsidR="00F24311" w:rsidRPr="000A54A7">
        <w:t>DATE OF BIRTH</w:t>
      </w:r>
      <w:r w:rsidR="00F24311" w:rsidRPr="000A54A7">
        <w:rPr>
          <w:color w:val="FF0000"/>
        </w:rPr>
        <w:t>:</w:t>
      </w:r>
      <w:r w:rsidR="00DB4512">
        <w:rPr>
          <w:color w:val="FF0000"/>
        </w:rPr>
        <w:t xml:space="preserve"> </w:t>
      </w:r>
      <w:r w:rsidR="00DB4512">
        <w:rPr>
          <w:color w:val="FF0000"/>
          <w:lang w:bidi="fa-IR"/>
        </w:rPr>
        <w:t>1986/05/06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PLACE OF BIRTH</w:t>
      </w:r>
      <w:r w:rsidR="00DB4512">
        <w:t xml:space="preserve">  Tehran , Iran 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Pr="000A54A7" w:rsidRDefault="00F24311" w:rsidP="00AE2035">
      <w:pPr>
        <w:spacing w:line="300" w:lineRule="exact"/>
        <w:rPr>
          <w:color w:val="FF0000"/>
        </w:rPr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</w:p>
    <w:p w:rsidR="00F24311" w:rsidRPr="000A54A7" w:rsidRDefault="00F24311" w:rsidP="00AE20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rPr>
          <w:color w:val="FF0000"/>
        </w:rPr>
        <w:tab/>
      </w:r>
      <w:r w:rsidRPr="000A54A7">
        <w:t>LANGUAGES</w:t>
      </w:r>
      <w:r w:rsidR="00DB4512">
        <w:t xml:space="preserve">   Farsi , English </w:t>
      </w:r>
    </w:p>
    <w:p w:rsidR="00F24311" w:rsidRPr="000A54A7" w:rsidRDefault="00F24311" w:rsidP="00AE2035">
      <w:pPr>
        <w:numPr>
          <w:ilvl w:val="0"/>
          <w:numId w:val="17"/>
        </w:numPr>
        <w:spacing w:line="300" w:lineRule="exact"/>
        <w:ind w:hanging="540"/>
        <w:rPr>
          <w:color w:val="FF0000"/>
        </w:rPr>
      </w:pPr>
    </w:p>
    <w:p w:rsidR="00F24311" w:rsidRDefault="00F24311" w:rsidP="00AE2035">
      <w:pPr>
        <w:spacing w:line="300" w:lineRule="exact"/>
      </w:pPr>
      <w:r>
        <w:tab/>
      </w:r>
    </w:p>
    <w:p w:rsidR="00F24311" w:rsidRDefault="00F24311" w:rsidP="002D51B8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</w:pPr>
      <w:r>
        <w:tab/>
      </w:r>
      <w:r>
        <w:tab/>
      </w:r>
      <w:r>
        <w:tab/>
      </w:r>
    </w:p>
    <w:sectPr w:rsidR="00F24311" w:rsidSect="001734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360" w:right="144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8EB" w:rsidRDefault="005318EB">
      <w:r>
        <w:separator/>
      </w:r>
    </w:p>
  </w:endnote>
  <w:endnote w:type="continuationSeparator" w:id="1">
    <w:p w:rsidR="005318EB" w:rsidRDefault="0053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CE" w:rsidRDefault="006834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CE" w:rsidRPr="001447BB" w:rsidRDefault="006834CE" w:rsidP="000A54A7">
    <w:pPr>
      <w:pStyle w:val="Footer"/>
      <w:jc w:val="center"/>
      <w:rPr>
        <w:rFonts w:cs="B Titr"/>
        <w:sz w:val="24"/>
        <w:rtl/>
        <w:lang w:bidi="fa-IR"/>
      </w:rPr>
    </w:pPr>
    <w:r w:rsidRPr="00A23E81">
      <w:rPr>
        <w:rFonts w:cs="B Titr"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26.2pt;margin-top:-.25pt;width:519.75pt;height:0;z-index:251663360;mso-position-horizontal-relative:margin" o:connectortype="straight">
          <w10:wrap anchorx="margin"/>
        </v:shape>
      </w:pict>
    </w:r>
    <w:r w:rsidRPr="001447BB">
      <w:rPr>
        <w:rFonts w:cs="B Titr" w:hint="cs"/>
        <w:sz w:val="24"/>
        <w:rtl/>
        <w:lang w:bidi="fa-IR"/>
      </w:rPr>
      <w:t>سامانه جامع انجمن های علمی پزشکی ایران</w:t>
    </w:r>
  </w:p>
  <w:p w:rsidR="006834CE" w:rsidRPr="001447BB" w:rsidRDefault="006834CE" w:rsidP="000A54A7">
    <w:pPr>
      <w:pStyle w:val="Footer"/>
      <w:jc w:val="center"/>
      <w:rPr>
        <w:rFonts w:cs="B Titr"/>
        <w:sz w:val="24"/>
        <w:lang w:bidi="fa-IR"/>
      </w:rPr>
    </w:pPr>
    <w:r w:rsidRPr="001447BB">
      <w:rPr>
        <w:rFonts w:cs="B Titr"/>
        <w:sz w:val="24"/>
        <w:lang w:bidi="fa-IR"/>
      </w:rPr>
      <w:t>www.ima-net.ir</w:t>
    </w:r>
  </w:p>
  <w:p w:rsidR="006834CE" w:rsidRDefault="006834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CE" w:rsidRDefault="00683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8EB" w:rsidRDefault="005318EB">
      <w:r>
        <w:separator/>
      </w:r>
    </w:p>
  </w:footnote>
  <w:footnote w:type="continuationSeparator" w:id="1">
    <w:p w:rsidR="005318EB" w:rsidRDefault="00531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CE" w:rsidRDefault="006834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CE" w:rsidRDefault="006834CE" w:rsidP="000A54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/>
        <w:noProof/>
        <w:sz w:val="28"/>
        <w:szCs w:val="28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left:0;text-align:left;margin-left:-13.85pt;margin-top:-91.5pt;width:519.75pt;height:0;z-index:251661312;mso-position-horizontal-relative:margin" o:connectortype="straight">
          <w10:wrap anchorx="margin"/>
        </v:shape>
      </w:pict>
    </w:r>
    <w:r w:rsidRPr="001447BB">
      <w:rPr>
        <w:rFonts w:cs="B Titr" w:hint="cs"/>
        <w:sz w:val="28"/>
        <w:szCs w:val="28"/>
        <w:rtl/>
        <w:lang w:bidi="fa-IR"/>
      </w:rPr>
      <w:t xml:space="preserve">قالب پیشنهادی </w:t>
    </w:r>
    <w:r>
      <w:rPr>
        <w:rFonts w:cs="B Titr" w:hint="cs"/>
        <w:sz w:val="28"/>
        <w:szCs w:val="28"/>
        <w:rtl/>
        <w:lang w:bidi="fa-IR"/>
      </w:rPr>
      <w:t xml:space="preserve">رزومه </w:t>
    </w:r>
    <w:r w:rsidRPr="001447BB">
      <w:rPr>
        <w:rFonts w:cs="B Titr" w:hint="cs"/>
        <w:sz w:val="28"/>
        <w:szCs w:val="28"/>
        <w:rtl/>
        <w:lang w:bidi="fa-IR"/>
      </w:rPr>
      <w:t xml:space="preserve">نامزدهای عضویت در هیات مدیره </w:t>
    </w:r>
    <w:r>
      <w:rPr>
        <w:rFonts w:cs="B Titr" w:hint="cs"/>
        <w:sz w:val="28"/>
        <w:szCs w:val="28"/>
        <w:rtl/>
        <w:lang w:bidi="fa-IR"/>
      </w:rPr>
      <w:t>انجمن</w:t>
    </w:r>
    <w:r w:rsidRPr="001447BB">
      <w:rPr>
        <w:rFonts w:cs="B Titr" w:hint="cs"/>
        <w:sz w:val="28"/>
        <w:szCs w:val="28"/>
        <w:rtl/>
        <w:lang w:bidi="fa-IR"/>
      </w:rPr>
      <w:t xml:space="preserve"> علمی </w:t>
    </w:r>
  </w:p>
  <w:p w:rsidR="006834CE" w:rsidRDefault="006834CE" w:rsidP="000A54A7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>(بخش هاي قرمز رنگ تكميل شود)</w:t>
    </w:r>
  </w:p>
  <w:p w:rsidR="006834CE" w:rsidRPr="001447BB" w:rsidRDefault="006834CE" w:rsidP="00CF38B5">
    <w:pPr>
      <w:pStyle w:val="Header"/>
      <w:bidi/>
      <w:jc w:val="center"/>
      <w:rPr>
        <w:rFonts w:cs="B Titr"/>
        <w:sz w:val="28"/>
        <w:szCs w:val="28"/>
        <w:rtl/>
        <w:lang w:bidi="fa-IR"/>
      </w:rPr>
    </w:pPr>
    <w:r>
      <w:rPr>
        <w:rFonts w:cs="B Titr" w:hint="cs"/>
        <w:sz w:val="28"/>
        <w:szCs w:val="28"/>
        <w:rtl/>
        <w:lang w:bidi="fa-IR"/>
      </w:rPr>
      <w:t xml:space="preserve">در خاتمه فايل در ساختار </w:t>
    </w:r>
    <w:r>
      <w:rPr>
        <w:rFonts w:cs="B Titr"/>
        <w:sz w:val="28"/>
        <w:szCs w:val="28"/>
        <w:lang w:bidi="fa-IR"/>
      </w:rPr>
      <w:t>PDF</w:t>
    </w:r>
    <w:r>
      <w:rPr>
        <w:rFonts w:cs="B Titr" w:hint="cs"/>
        <w:sz w:val="28"/>
        <w:szCs w:val="28"/>
        <w:rtl/>
        <w:lang w:bidi="fa-IR"/>
      </w:rPr>
      <w:t xml:space="preserve"> آماده شود</w:t>
    </w:r>
  </w:p>
  <w:p w:rsidR="006834CE" w:rsidRDefault="006834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4CE" w:rsidRDefault="006834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272F670A"/>
    <w:multiLevelType w:val="hybridMultilevel"/>
    <w:tmpl w:val="615EAD44"/>
    <w:lvl w:ilvl="0" w:tplc="0409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4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12DD8"/>
    <w:multiLevelType w:val="hybridMultilevel"/>
    <w:tmpl w:val="AD50817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D5324"/>
    <w:multiLevelType w:val="hybridMultilevel"/>
    <w:tmpl w:val="962C8CB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5EAF1D8F"/>
    <w:multiLevelType w:val="hybridMultilevel"/>
    <w:tmpl w:val="4EF22B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14"/>
  </w:num>
  <w:num w:numId="6">
    <w:abstractNumId w:val="1"/>
  </w:num>
  <w:num w:numId="7">
    <w:abstractNumId w:val="9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activeWritingStyle w:appName="MSWord" w:lang="en-US" w:vendorID="64" w:dllVersion="131078" w:nlCheck="1" w:checkStyle="0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3"/>
      <o:rules v:ext="edit">
        <o:r id="V:Rule3" type="connector" idref="#_x0000_s3075"/>
        <o:r id="V:Rule4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5EE7"/>
    <w:rsid w:val="00022E4A"/>
    <w:rsid w:val="000643FB"/>
    <w:rsid w:val="000A0BC3"/>
    <w:rsid w:val="000A54A7"/>
    <w:rsid w:val="000C37D7"/>
    <w:rsid w:val="00171965"/>
    <w:rsid w:val="00173440"/>
    <w:rsid w:val="00193B71"/>
    <w:rsid w:val="001D406C"/>
    <w:rsid w:val="002307CD"/>
    <w:rsid w:val="002612CA"/>
    <w:rsid w:val="002D4E06"/>
    <w:rsid w:val="002D51B8"/>
    <w:rsid w:val="003E2BD6"/>
    <w:rsid w:val="003F2AD3"/>
    <w:rsid w:val="0042211D"/>
    <w:rsid w:val="004B5CD8"/>
    <w:rsid w:val="004C3024"/>
    <w:rsid w:val="004F279B"/>
    <w:rsid w:val="00524283"/>
    <w:rsid w:val="005318EB"/>
    <w:rsid w:val="005464A2"/>
    <w:rsid w:val="00556F22"/>
    <w:rsid w:val="00557F5B"/>
    <w:rsid w:val="00593EFF"/>
    <w:rsid w:val="005A51D8"/>
    <w:rsid w:val="005E058F"/>
    <w:rsid w:val="006834CE"/>
    <w:rsid w:val="006B1647"/>
    <w:rsid w:val="006F1B61"/>
    <w:rsid w:val="0073003F"/>
    <w:rsid w:val="00745838"/>
    <w:rsid w:val="00766821"/>
    <w:rsid w:val="007D11F5"/>
    <w:rsid w:val="007D1E90"/>
    <w:rsid w:val="00824D44"/>
    <w:rsid w:val="00827C6A"/>
    <w:rsid w:val="008A234F"/>
    <w:rsid w:val="008F6540"/>
    <w:rsid w:val="008F6D92"/>
    <w:rsid w:val="00955408"/>
    <w:rsid w:val="00973A00"/>
    <w:rsid w:val="0098653F"/>
    <w:rsid w:val="009A30B4"/>
    <w:rsid w:val="009C2D0B"/>
    <w:rsid w:val="00A23E81"/>
    <w:rsid w:val="00A363B1"/>
    <w:rsid w:val="00A43BCE"/>
    <w:rsid w:val="00A45EE7"/>
    <w:rsid w:val="00A55174"/>
    <w:rsid w:val="00A61F21"/>
    <w:rsid w:val="00A6356C"/>
    <w:rsid w:val="00A931D4"/>
    <w:rsid w:val="00AC5A56"/>
    <w:rsid w:val="00AE2035"/>
    <w:rsid w:val="00B3165F"/>
    <w:rsid w:val="00B76E8E"/>
    <w:rsid w:val="00BA24B5"/>
    <w:rsid w:val="00BC1B30"/>
    <w:rsid w:val="00BD3F5F"/>
    <w:rsid w:val="00C07B14"/>
    <w:rsid w:val="00C129CC"/>
    <w:rsid w:val="00C8002A"/>
    <w:rsid w:val="00CE768F"/>
    <w:rsid w:val="00CF38B5"/>
    <w:rsid w:val="00D25253"/>
    <w:rsid w:val="00D35F39"/>
    <w:rsid w:val="00D924FA"/>
    <w:rsid w:val="00DB4512"/>
    <w:rsid w:val="00E35FA3"/>
    <w:rsid w:val="00E87375"/>
    <w:rsid w:val="00ED2727"/>
    <w:rsid w:val="00F03C7E"/>
    <w:rsid w:val="00F105A1"/>
    <w:rsid w:val="00F24311"/>
    <w:rsid w:val="00F607F9"/>
    <w:rsid w:val="00F80356"/>
    <w:rsid w:val="00F8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44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73440"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15"/>
      <w:jc w:val="both"/>
      <w:outlineLvl w:val="1"/>
    </w:pPr>
    <w:rPr>
      <w:rFonts w:cs="Arial"/>
      <w:b/>
      <w:bCs/>
      <w:i/>
      <w:iCs/>
      <w:spacing w:val="-1"/>
      <w:szCs w:val="15"/>
    </w:rPr>
  </w:style>
  <w:style w:type="paragraph" w:styleId="Heading3">
    <w:name w:val="heading 3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right="-15"/>
      <w:jc w:val="center"/>
      <w:outlineLvl w:val="2"/>
    </w:pPr>
    <w:rPr>
      <w:rFonts w:cs="Arial"/>
      <w:b/>
      <w:bCs/>
      <w:spacing w:val="-2"/>
    </w:rPr>
  </w:style>
  <w:style w:type="paragraph" w:styleId="Heading4">
    <w:name w:val="heading 4"/>
    <w:basedOn w:val="Normal"/>
    <w:next w:val="Normal"/>
    <w:qFormat/>
    <w:rsid w:val="00173440"/>
    <w:pPr>
      <w:keepNext/>
      <w:jc w:val="right"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</w:tabs>
      <w:spacing w:line="290" w:lineRule="atLeast"/>
      <w:ind w:right="-390"/>
      <w:outlineLvl w:val="4"/>
    </w:pPr>
    <w:rPr>
      <w:rFonts w:cs="Arial"/>
      <w:b/>
      <w:bCs/>
      <w:spacing w:val="-2"/>
    </w:rPr>
  </w:style>
  <w:style w:type="paragraph" w:styleId="Heading6">
    <w:name w:val="heading 6"/>
    <w:basedOn w:val="Normal"/>
    <w:next w:val="Normal"/>
    <w:qFormat/>
    <w:rsid w:val="00173440"/>
    <w:pPr>
      <w:keepNext/>
      <w:tabs>
        <w:tab w:val="left" w:pos="594"/>
        <w:tab w:val="left" w:pos="900"/>
        <w:tab w:val="left" w:pos="3168"/>
        <w:tab w:val="left" w:pos="3474"/>
        <w:tab w:val="left" w:pos="9360"/>
      </w:tabs>
      <w:spacing w:line="290" w:lineRule="atLeast"/>
      <w:ind w:left="75" w:right="-15"/>
      <w:jc w:val="right"/>
      <w:outlineLvl w:val="5"/>
    </w:pPr>
    <w:rPr>
      <w:rFonts w:cs="Arial"/>
      <w:b/>
      <w:bCs/>
      <w:i/>
      <w:iCs/>
      <w:spacing w:val="-2"/>
      <w:sz w:val="18"/>
    </w:rPr>
  </w:style>
  <w:style w:type="paragraph" w:styleId="Heading7">
    <w:name w:val="heading 7"/>
    <w:basedOn w:val="Normal"/>
    <w:next w:val="Normal"/>
    <w:qFormat/>
    <w:rsid w:val="00173440"/>
    <w:pPr>
      <w:keepNext/>
      <w:tabs>
        <w:tab w:val="center" w:pos="4968"/>
      </w:tabs>
      <w:spacing w:line="302" w:lineRule="atLeast"/>
      <w:ind w:left="288" w:right="288"/>
      <w:jc w:val="center"/>
      <w:outlineLvl w:val="6"/>
    </w:pPr>
    <w:rPr>
      <w:rFonts w:cs="Arial"/>
      <w:b/>
      <w:bCs/>
      <w:spacing w:val="-2"/>
    </w:rPr>
  </w:style>
  <w:style w:type="paragraph" w:styleId="Heading8">
    <w:name w:val="heading 8"/>
    <w:basedOn w:val="Normal"/>
    <w:next w:val="Normal"/>
    <w:qFormat/>
    <w:rsid w:val="00173440"/>
    <w:pPr>
      <w:keepNext/>
      <w:tabs>
        <w:tab w:val="left" w:pos="594"/>
        <w:tab w:val="left" w:pos="900"/>
        <w:tab w:val="left" w:pos="2850"/>
        <w:tab w:val="left" w:pos="3168"/>
        <w:tab w:val="left" w:pos="3474"/>
      </w:tabs>
      <w:spacing w:line="290" w:lineRule="atLeast"/>
      <w:ind w:right="60"/>
      <w:outlineLvl w:val="7"/>
    </w:pPr>
    <w:rPr>
      <w:rFonts w:cs="Arial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440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sid w:val="00173440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rsid w:val="0017344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4221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21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2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A7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54A7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61671835_Elective_Cesarean_Section_Beyond_39_Weeks_of_Gestation_Decreases_Prenatal_Morbidities_and_Improve_Psychomotor_Development_One_Year_After_Birth" TargetMode="External"/><Relationship Id="rId13" Type="http://schemas.openxmlformats.org/officeDocument/2006/relationships/hyperlink" Target="https://www.researchgate.net/publication/355584029_Atypical_presentation_of_cardiomyopathy_in_a_case_of_maternal_mortality_that_was_demonstrated_as_hypovolemic_shoc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researchgate.net/publication/363045144_Risk_Factors_for_Anti_Mullerian_Hormone_Decline_after_Laparoscopic_Excision_of_Endometrioma_A_Prospective_Study" TargetMode="External"/><Relationship Id="rId12" Type="http://schemas.openxmlformats.org/officeDocument/2006/relationships/hyperlink" Target="https://www.researchgate.net/publication/352105141_Does_hysteroscopy_in_women_with_persistent_gestational_trophoblastic_disease_reduce_the_need_for_chemotherapy_A_prospective_single-arm_clinical_trial_pilot_study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357184969_Maternal_Mortality_Due_to_an_Undiagnosed_Large_Thymoma_in_Puerperium_A_Case_Repor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359076722_Comparison_of_Sexual_Distress_and_Quality_of_Life_in_Women_with_Endometriosis_Before_and_After_Laparoscop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searchgate.net/publication/359076722_Comparison_of_Sexual_Distress_and_Quality_of_Life_in_Women_with_Endometriosis_Before_and_After_Laparoscopy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59203303_Nulliparous_Women's_Attitudes_Toward_Fertility_and_Childbearing_in_COVID-19_Pandemic" TargetMode="External"/><Relationship Id="rId14" Type="http://schemas.openxmlformats.org/officeDocument/2006/relationships/hyperlink" Target="https://www.researchgate.net/publication/353534936_Sexual_Quality_of_Life_in_Gynecological_Cancer_Survivors_in_Ir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/>
  <LinksUpToDate>false</LinksUpToDate>
  <CharactersWithSpaces>4654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http://www.resumeworld.ca/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sad</cp:lastModifiedBy>
  <cp:revision>3</cp:revision>
  <cp:lastPrinted>2010-03-09T11:08:00Z</cp:lastPrinted>
  <dcterms:created xsi:type="dcterms:W3CDTF">2023-04-16T14:32:00Z</dcterms:created>
  <dcterms:modified xsi:type="dcterms:W3CDTF">2023-04-16T16:50:00Z</dcterms:modified>
</cp:coreProperties>
</file>