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86409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404271D4" w14:textId="77777777" w:rsidR="001D6E6F" w:rsidRDefault="00A03AAD" w:rsidP="006675A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>برنامه نامزدی عضویت در هیئت مدیره و بازرس انجمن آندوس</w:t>
      </w:r>
      <w:r w:rsidR="00E106CD" w:rsidRPr="00E106CD">
        <w:rPr>
          <w:rFonts w:cs="B Titr" w:hint="cs"/>
          <w:sz w:val="28"/>
          <w:szCs w:val="28"/>
          <w:rtl/>
          <w:lang w:bidi="fa-IR"/>
        </w:rPr>
        <w:t>کوپی گوارشی ایران</w:t>
      </w:r>
    </w:p>
    <w:p w14:paraId="5015B392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6B96D4E8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1472C590" w14:textId="69E89439" w:rsidR="00E106CD" w:rsidRDefault="000409A7" w:rsidP="005E5CB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860E2" wp14:editId="1CB980DD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1720F" wp14:editId="4DD15FC6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534EFE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1D57AF">
        <w:rPr>
          <w:rFonts w:cs="B Nazanin" w:hint="cs"/>
          <w:sz w:val="24"/>
          <w:szCs w:val="24"/>
          <w:rtl/>
          <w:lang w:bidi="fa-IR"/>
        </w:rPr>
        <w:t xml:space="preserve">شهرام آگاه </w:t>
      </w:r>
      <w:r w:rsidR="00AD4B6F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4F3A7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680092">
        <w:rPr>
          <w:rFonts w:cs="B Nazanin"/>
          <w:sz w:val="24"/>
          <w:szCs w:val="24"/>
          <w:lang w:bidi="fa-IR"/>
        </w:rPr>
        <w:t xml:space="preserve">     </w:t>
      </w:r>
      <w:r w:rsidR="004F3A75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A429CD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  </w:t>
      </w:r>
      <w:r w:rsidR="005E5CB2">
        <w:rPr>
          <w:rFonts w:cs="B Titr" w:hint="cs"/>
          <w:sz w:val="24"/>
          <w:szCs w:val="24"/>
          <w:rtl/>
          <w:lang w:bidi="fa-IR"/>
        </w:rPr>
        <w:t xml:space="preserve">    </w:t>
      </w:r>
      <w:r w:rsidR="001F027A">
        <w:rPr>
          <w:rFonts w:cs="B Titr" w:hint="cs"/>
          <w:sz w:val="24"/>
          <w:szCs w:val="24"/>
          <w:rtl/>
          <w:lang w:bidi="fa-IR"/>
        </w:rPr>
        <w:t>بازرس</w:t>
      </w:r>
    </w:p>
    <w:p w14:paraId="1211F3C4" w14:textId="0D1B0370" w:rsidR="001F027A" w:rsidRPr="00AD4B6F" w:rsidRDefault="001F027A" w:rsidP="001D57A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DE2EC8" w:rsidRPr="00DE2EC8">
        <w:rPr>
          <w:rFonts w:cs="B Nazanin" w:hint="cs"/>
          <w:sz w:val="24"/>
          <w:szCs w:val="24"/>
          <w:rtl/>
          <w:lang w:bidi="fa-IR"/>
        </w:rPr>
        <w:t>فوق تخصص گوارش و کبد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429CD">
        <w:rPr>
          <w:rFonts w:cs="B Titr" w:hint="cs"/>
          <w:sz w:val="24"/>
          <w:szCs w:val="24"/>
          <w:rtl/>
          <w:lang w:bidi="fa-IR"/>
        </w:rPr>
        <w:t xml:space="preserve">   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512DE2"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D4B6F" w:rsidRPr="00AD4B6F">
        <w:rPr>
          <w:rFonts w:ascii="Arial" w:eastAsia="Times New Roman" w:hAnsi="Arial" w:cs="B Nazanin" w:hint="cs"/>
          <w:color w:val="000000"/>
          <w:sz w:val="24"/>
          <w:szCs w:val="24"/>
          <w:rtl/>
        </w:rPr>
        <w:t>بیمارستان</w:t>
      </w:r>
      <w:r w:rsidR="0039767C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 حضرت</w:t>
      </w:r>
      <w:r w:rsidR="00AD4B6F" w:rsidRPr="00AD4B6F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 </w:t>
      </w:r>
      <w:r w:rsidR="001D57AF">
        <w:rPr>
          <w:rFonts w:ascii="Arial" w:eastAsia="Times New Roman" w:hAnsi="Arial" w:cs="B Nazanin" w:hint="cs"/>
          <w:color w:val="000000"/>
          <w:sz w:val="24"/>
          <w:szCs w:val="24"/>
          <w:rtl/>
        </w:rPr>
        <w:t>رسول اکرم</w:t>
      </w:r>
    </w:p>
    <w:p w14:paraId="55C1607F" w14:textId="77777777" w:rsidR="006675A8" w:rsidRPr="00AD4B6F" w:rsidRDefault="006675A8" w:rsidP="006675A8">
      <w:pPr>
        <w:bidi/>
        <w:rPr>
          <w:rFonts w:cs="B Nazanin"/>
          <w:sz w:val="24"/>
          <w:szCs w:val="24"/>
          <w:rtl/>
          <w:lang w:bidi="fa-IR"/>
        </w:rPr>
      </w:pPr>
    </w:p>
    <w:p w14:paraId="769FCE1C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6BB3108A" w14:textId="77777777" w:rsidR="006675A8" w:rsidRDefault="006675A8" w:rsidP="00DE2EC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 </w:t>
      </w:r>
    </w:p>
    <w:p w14:paraId="4F8E6E73" w14:textId="77777777" w:rsidR="00DE2EC8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p w14:paraId="26301668" w14:textId="64FFB73E" w:rsidR="001D57AF" w:rsidRDefault="001D57AF" w:rsidP="001D57AF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1D57AF">
        <w:rPr>
          <w:rFonts w:cs="B Nazanin" w:hint="cs"/>
          <w:sz w:val="24"/>
          <w:szCs w:val="24"/>
          <w:rtl/>
          <w:lang w:bidi="fa-IR"/>
        </w:rPr>
        <w:t xml:space="preserve">توانمندسازی ارکان آموزشی </w:t>
      </w:r>
    </w:p>
    <w:p w14:paraId="4125C1FB" w14:textId="6BD861E8" w:rsidR="00EE0B5B" w:rsidRDefault="00EE0B5B" w:rsidP="00EE0B5B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همکاری های مشترک دانشگاهی و بیمارستانی بین المللی</w:t>
      </w:r>
    </w:p>
    <w:p w14:paraId="6730DF17" w14:textId="6179E0DB" w:rsidR="00EE0B5B" w:rsidRDefault="00EE0B5B" w:rsidP="00EE0B5B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استفاده از توانمندی های تخصصی جهت تشخیص در آندوسکوپی های گوارشی</w:t>
      </w:r>
    </w:p>
    <w:p w14:paraId="1BB42B78" w14:textId="0BBE8D5B" w:rsidR="00EE0B5B" w:rsidRDefault="00EE0B5B" w:rsidP="00EE0B5B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ارتقا سطح آگاهی عموم مردم در ارتباط با غربالگری ها بخصوص بیماری</w:t>
      </w:r>
      <w:r w:rsidR="006729A4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های کولون</w:t>
      </w:r>
    </w:p>
    <w:p w14:paraId="07FDFEA3" w14:textId="08AAD18D" w:rsidR="00EE0B5B" w:rsidRPr="001D57AF" w:rsidRDefault="00EE0B5B" w:rsidP="00EE0B5B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کارگاه های تخصصی و استفاده از اساتید به نام بین المللی در کشور</w:t>
      </w:r>
    </w:p>
    <w:p w14:paraId="1DD86B73" w14:textId="77777777" w:rsidR="001D57AF" w:rsidRPr="001D57AF" w:rsidRDefault="001D57AF" w:rsidP="001D57AF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1D57AF">
        <w:rPr>
          <w:rFonts w:cs="B Nazanin" w:hint="cs"/>
          <w:sz w:val="24"/>
          <w:szCs w:val="24"/>
          <w:rtl/>
          <w:lang w:bidi="fa-IR"/>
        </w:rPr>
        <w:t xml:space="preserve">برگزاری پکیج های متعدد رایگان آنلاین بدون محدودیت </w:t>
      </w:r>
    </w:p>
    <w:p w14:paraId="129EE230" w14:textId="77777777" w:rsidR="001D57AF" w:rsidRPr="001D57AF" w:rsidRDefault="001D57AF" w:rsidP="001D57AF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1D57AF">
        <w:rPr>
          <w:rFonts w:cs="B Nazanin" w:hint="cs"/>
          <w:sz w:val="24"/>
          <w:szCs w:val="24"/>
          <w:rtl/>
          <w:lang w:bidi="fa-IR"/>
        </w:rPr>
        <w:t>استفاده از پلت فرم های شبکه های اجتماعی برای اطلاع رسانی و آگاه سازی مردم</w:t>
      </w:r>
    </w:p>
    <w:p w14:paraId="59A3339B" w14:textId="56BAC201" w:rsidR="00EE0B5B" w:rsidRPr="00CA1FB5" w:rsidRDefault="001D57AF" w:rsidP="00CA1FB5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1D57AF">
        <w:rPr>
          <w:rFonts w:cs="B Nazanin" w:hint="cs"/>
          <w:sz w:val="24"/>
          <w:szCs w:val="24"/>
          <w:rtl/>
          <w:lang w:bidi="fa-IR"/>
        </w:rPr>
        <w:t xml:space="preserve">انتشار مقالات تخصصی </w:t>
      </w:r>
      <w:r w:rsidR="00EE0B5B">
        <w:rPr>
          <w:rFonts w:cs="B Nazanin" w:hint="cs"/>
          <w:sz w:val="24"/>
          <w:szCs w:val="24"/>
          <w:rtl/>
          <w:lang w:bidi="fa-IR"/>
        </w:rPr>
        <w:t xml:space="preserve">در ژورنال های </w:t>
      </w:r>
      <w:bookmarkStart w:id="0" w:name="_GoBack"/>
      <w:bookmarkEnd w:id="0"/>
      <w:r w:rsidR="00EE0B5B">
        <w:rPr>
          <w:rFonts w:cs="B Nazanin" w:hint="cs"/>
          <w:sz w:val="24"/>
          <w:szCs w:val="24"/>
          <w:rtl/>
          <w:lang w:bidi="fa-IR"/>
        </w:rPr>
        <w:t>داخلی و خارجی</w:t>
      </w:r>
    </w:p>
    <w:p w14:paraId="6F7381D3" w14:textId="77777777" w:rsidR="00DE2EC8" w:rsidRPr="00E106CD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sectPr w:rsidR="00DE2EC8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6622F"/>
    <w:multiLevelType w:val="multilevel"/>
    <w:tmpl w:val="ECCC0760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8412ABC"/>
    <w:multiLevelType w:val="multilevel"/>
    <w:tmpl w:val="FB28F7A6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FF065E"/>
    <w:multiLevelType w:val="multilevel"/>
    <w:tmpl w:val="DB029254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E56C0E"/>
    <w:multiLevelType w:val="multilevel"/>
    <w:tmpl w:val="E4509758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1D57AF"/>
    <w:rsid w:val="001D6E6F"/>
    <w:rsid w:val="001F027A"/>
    <w:rsid w:val="0039767C"/>
    <w:rsid w:val="004F3A75"/>
    <w:rsid w:val="00512DE2"/>
    <w:rsid w:val="005E5CB2"/>
    <w:rsid w:val="006675A8"/>
    <w:rsid w:val="006729A4"/>
    <w:rsid w:val="00680092"/>
    <w:rsid w:val="007820E7"/>
    <w:rsid w:val="009033D1"/>
    <w:rsid w:val="00A03AAD"/>
    <w:rsid w:val="00A429CD"/>
    <w:rsid w:val="00AD4B6F"/>
    <w:rsid w:val="00BE3FFF"/>
    <w:rsid w:val="00CA1FB5"/>
    <w:rsid w:val="00CB5D2D"/>
    <w:rsid w:val="00DE2EC8"/>
    <w:rsid w:val="00E106CD"/>
    <w:rsid w:val="00EE0B5B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33CD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F8AD-E22A-4B71-B9A7-B417CA4D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9</cp:revision>
  <dcterms:created xsi:type="dcterms:W3CDTF">2023-03-02T10:17:00Z</dcterms:created>
  <dcterms:modified xsi:type="dcterms:W3CDTF">2023-03-02T13:14:00Z</dcterms:modified>
</cp:coreProperties>
</file>