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6DB9A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78D382A0" w14:textId="77777777" w:rsidR="001D6E6F" w:rsidRDefault="00A03AAD" w:rsidP="0075460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754605">
        <w:rPr>
          <w:rFonts w:cs="B Titr" w:hint="cs"/>
          <w:sz w:val="28"/>
          <w:szCs w:val="28"/>
          <w:rtl/>
          <w:lang w:bidi="fa-IR"/>
        </w:rPr>
        <w:t xml:space="preserve">مطالعات کبدی 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ایران</w:t>
      </w:r>
    </w:p>
    <w:p w14:paraId="6547329A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76D2F29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32B72358" w14:textId="25AD2D65" w:rsidR="00E106CD" w:rsidRDefault="000409A7" w:rsidP="00843E2F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E5730" wp14:editId="79E3AA3F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71C9D" wp14:editId="61E171E6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E5031D" w:rsidRPr="00843E2F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سید </w:t>
      </w:r>
      <w:r w:rsidR="00DA4C39" w:rsidRPr="00843E2F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امیرپاشا طبائیان</w:t>
      </w:r>
      <w:r w:rsidR="00DA4C39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</w:t>
      </w:r>
      <w:r w:rsidR="00843E2F">
        <w:rPr>
          <w:rFonts w:cs="B Titr" w:hint="cs"/>
          <w:sz w:val="24"/>
          <w:szCs w:val="24"/>
          <w:rtl/>
          <w:lang w:bidi="fa-IR"/>
        </w:rPr>
        <w:t xml:space="preserve">    </w:t>
      </w:r>
      <w:r w:rsidR="00DA4C39" w:rsidRPr="00843E2F">
        <w:rPr>
          <w:rFonts w:cs="B Titr" w:hint="cs"/>
          <w:sz w:val="24"/>
          <w:szCs w:val="24"/>
          <w:rtl/>
          <w:lang w:bidi="fa-IR"/>
        </w:rPr>
        <w:t xml:space="preserve">   </w:t>
      </w:r>
      <w:r w:rsidR="00E5031D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</w:t>
      </w:r>
      <w:r w:rsidR="00843E2F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</w:t>
      </w:r>
      <w:r w:rsidR="00843E2F">
        <w:rPr>
          <w:rFonts w:cs="B Titr" w:hint="cs"/>
          <w:sz w:val="24"/>
          <w:szCs w:val="24"/>
          <w:rtl/>
          <w:lang w:bidi="fa-IR"/>
        </w:rPr>
        <w:t xml:space="preserve">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36D3ACBA" w14:textId="77777777" w:rsidR="006A6253" w:rsidRDefault="001F027A" w:rsidP="00E5031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A152D">
        <w:rPr>
          <w:rFonts w:cs="B Titr" w:hint="cs"/>
          <w:sz w:val="24"/>
          <w:szCs w:val="24"/>
          <w:rtl/>
          <w:lang w:bidi="fa-IR"/>
        </w:rPr>
        <w:t xml:space="preserve">  </w:t>
      </w:r>
      <w:r w:rsidR="00E5031D">
        <w:rPr>
          <w:rFonts w:cs="B Nazanin" w:hint="cs"/>
          <w:sz w:val="24"/>
          <w:szCs w:val="24"/>
          <w:rtl/>
          <w:lang w:bidi="fa-IR"/>
        </w:rPr>
        <w:t>فوق تخصص گوارش و کبد</w:t>
      </w:r>
    </w:p>
    <w:p w14:paraId="71963987" w14:textId="19A6E149" w:rsidR="001F027A" w:rsidRDefault="00512DE2" w:rsidP="00E5031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4E15E6" w:rsidRPr="00843E2F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A716DE" w:rsidRPr="00843E2F">
        <w:rPr>
          <w:rFonts w:ascii="Arial" w:eastAsia="Times New Roman" w:hAnsi="Arial" w:cs="B Nazanin" w:hint="cs"/>
          <w:color w:val="000000"/>
          <w:sz w:val="24"/>
          <w:szCs w:val="24"/>
          <w:rtl/>
        </w:rPr>
        <w:t>ایران</w:t>
      </w:r>
    </w:p>
    <w:p w14:paraId="2B29E7B4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01AAC161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5FE7D79B" w14:textId="33319648" w:rsidR="006A6253" w:rsidRDefault="006675A8" w:rsidP="00A716D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5C474A45" w14:textId="40C5D099" w:rsidR="00DA4C39" w:rsidRDefault="00DA4C39" w:rsidP="00DA4C3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A4C39">
        <w:rPr>
          <w:rFonts w:cs="B Nazanin" w:hint="cs"/>
          <w:sz w:val="24"/>
          <w:szCs w:val="24"/>
          <w:rtl/>
          <w:lang w:bidi="fa-IR"/>
        </w:rPr>
        <w:t>حمایت و هدایت اصلاحات آموزشی</w:t>
      </w:r>
    </w:p>
    <w:p w14:paraId="7FE049DB" w14:textId="57EEA148" w:rsidR="00A716DE" w:rsidRDefault="00A716DE" w:rsidP="00A716D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توانمندی های بین المللی جهت بروزرسانی گایدلاین های آموزشی</w:t>
      </w:r>
    </w:p>
    <w:p w14:paraId="78AE2B2F" w14:textId="1502CBDC" w:rsidR="00A716DE" w:rsidRDefault="00A716DE" w:rsidP="00A716D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همکاری علمی بر توسعه و همکاری صنعت دارویی </w:t>
      </w:r>
    </w:p>
    <w:p w14:paraId="27538659" w14:textId="7C611362" w:rsidR="00A716DE" w:rsidRPr="00DA4C39" w:rsidRDefault="00A716DE" w:rsidP="00A716D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همکاری و برگزاری رویدادهای مشترک با </w:t>
      </w:r>
      <w:proofErr w:type="spellStart"/>
      <w:r>
        <w:rPr>
          <w:rFonts w:cs="B Nazanin"/>
          <w:sz w:val="24"/>
          <w:szCs w:val="24"/>
          <w:lang w:bidi="fa-IR"/>
        </w:rPr>
        <w:t>EASl</w:t>
      </w:r>
      <w:proofErr w:type="spellEnd"/>
      <w:r>
        <w:rPr>
          <w:rFonts w:cs="B Nazanin"/>
          <w:sz w:val="24"/>
          <w:szCs w:val="24"/>
          <w:lang w:bidi="fa-IR"/>
        </w:rPr>
        <w:t>-AASLD</w:t>
      </w:r>
    </w:p>
    <w:p w14:paraId="35F927A9" w14:textId="77777777" w:rsidR="00DA4C39" w:rsidRPr="00DA4C39" w:rsidRDefault="00DA4C39" w:rsidP="00DA4C3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A4C39">
        <w:rPr>
          <w:rFonts w:cs="B Nazanin" w:hint="cs"/>
          <w:sz w:val="24"/>
          <w:szCs w:val="24"/>
          <w:rtl/>
          <w:lang w:bidi="fa-IR"/>
        </w:rPr>
        <w:t>استفاده از ظرفیت های سلبریتی برای انتشار و آگاهی مردم</w:t>
      </w:r>
    </w:p>
    <w:p w14:paraId="32735C22" w14:textId="3D3586B6" w:rsidR="00DA4C39" w:rsidRPr="00DA4C39" w:rsidRDefault="0090023D" w:rsidP="00DA4C3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کمپین های آموزشی جه</w:t>
      </w:r>
      <w:bookmarkStart w:id="0" w:name="_GoBack"/>
      <w:bookmarkEnd w:id="0"/>
      <w:r w:rsidR="00DA4C39" w:rsidRPr="00DA4C39">
        <w:rPr>
          <w:rFonts w:cs="B Nazanin" w:hint="cs"/>
          <w:sz w:val="24"/>
          <w:szCs w:val="24"/>
          <w:rtl/>
          <w:lang w:bidi="fa-IR"/>
        </w:rPr>
        <w:t>ت ارتقاء سطح آگاهی مردم</w:t>
      </w:r>
    </w:p>
    <w:p w14:paraId="019AA24D" w14:textId="77777777" w:rsidR="00DA4C39" w:rsidRPr="00DA4C39" w:rsidRDefault="00DA4C39" w:rsidP="00DA4C3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A4C39">
        <w:rPr>
          <w:rFonts w:cs="B Nazanin" w:hint="cs"/>
          <w:sz w:val="24"/>
          <w:szCs w:val="24"/>
          <w:rtl/>
          <w:lang w:bidi="fa-IR"/>
        </w:rPr>
        <w:t>دعوت از افراد متخصص و برجسته از سایر دانشگاه ها جهت سخنرانی در خصوص موضوعات خاص</w:t>
      </w:r>
    </w:p>
    <w:p w14:paraId="24511F51" w14:textId="77777777" w:rsidR="00DA4C39" w:rsidRPr="00DA4C39" w:rsidRDefault="00DA4C39" w:rsidP="00DA4C3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DA4C39">
        <w:rPr>
          <w:rFonts w:cs="B Nazanin" w:hint="cs"/>
          <w:sz w:val="24"/>
          <w:szCs w:val="24"/>
          <w:rtl/>
          <w:lang w:bidi="fa-IR"/>
        </w:rPr>
        <w:t>ایجاد مراکز تحقیقاتی در بیمارستان ها</w:t>
      </w:r>
    </w:p>
    <w:p w14:paraId="572B3ADF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D6E6F"/>
    <w:rsid w:val="001F027A"/>
    <w:rsid w:val="004378E0"/>
    <w:rsid w:val="004E15E6"/>
    <w:rsid w:val="00512DE2"/>
    <w:rsid w:val="006675A8"/>
    <w:rsid w:val="006A6253"/>
    <w:rsid w:val="00754605"/>
    <w:rsid w:val="007820E7"/>
    <w:rsid w:val="00831932"/>
    <w:rsid w:val="00843E2F"/>
    <w:rsid w:val="0090023D"/>
    <w:rsid w:val="009033D1"/>
    <w:rsid w:val="00A03AAD"/>
    <w:rsid w:val="00A716DE"/>
    <w:rsid w:val="00B363F4"/>
    <w:rsid w:val="00B66305"/>
    <w:rsid w:val="00BE3FFF"/>
    <w:rsid w:val="00C4691D"/>
    <w:rsid w:val="00CB5D2D"/>
    <w:rsid w:val="00DA152D"/>
    <w:rsid w:val="00DA4C39"/>
    <w:rsid w:val="00E106CD"/>
    <w:rsid w:val="00E5031D"/>
    <w:rsid w:val="00F244B4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A01D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0E54-C375-48D1-8CA2-624277FD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5</cp:revision>
  <dcterms:created xsi:type="dcterms:W3CDTF">2023-03-14T12:31:00Z</dcterms:created>
  <dcterms:modified xsi:type="dcterms:W3CDTF">2023-03-02T13:54:00Z</dcterms:modified>
</cp:coreProperties>
</file>